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6EC" w:rsidRPr="00381C4C" w:rsidRDefault="006026EC" w:rsidP="006026EC">
      <w:pPr>
        <w:rPr>
          <w:rFonts w:eastAsia="黑体"/>
          <w:sz w:val="32"/>
          <w:szCs w:val="32"/>
        </w:rPr>
      </w:pPr>
      <w:r w:rsidRPr="00381C4C">
        <w:rPr>
          <w:rFonts w:eastAsia="黑体"/>
          <w:sz w:val="32"/>
          <w:szCs w:val="32"/>
        </w:rPr>
        <w:t>附件</w:t>
      </w:r>
      <w:r w:rsidRPr="00381C4C">
        <w:rPr>
          <w:rFonts w:eastAsia="黑体"/>
          <w:sz w:val="32"/>
          <w:szCs w:val="32"/>
        </w:rPr>
        <w:t>1</w:t>
      </w:r>
    </w:p>
    <w:p w:rsidR="006026EC" w:rsidRPr="00381C4C" w:rsidRDefault="006026EC" w:rsidP="006026EC">
      <w:pPr>
        <w:jc w:val="center"/>
        <w:rPr>
          <w:rFonts w:eastAsia="方正小标宋简体"/>
          <w:sz w:val="44"/>
          <w:szCs w:val="44"/>
        </w:rPr>
      </w:pPr>
      <w:r w:rsidRPr="00381C4C">
        <w:rPr>
          <w:rFonts w:eastAsia="方正小标宋简体"/>
          <w:sz w:val="44"/>
          <w:szCs w:val="44"/>
        </w:rPr>
        <w:t>湖南省教育厅科学研究项目申报数额表（普通本科院校）</w:t>
      </w:r>
    </w:p>
    <w:p w:rsidR="006026EC" w:rsidRPr="00381C4C" w:rsidRDefault="006026EC" w:rsidP="006026EC">
      <w:pPr>
        <w:jc w:val="center"/>
        <w:rPr>
          <w:sz w:val="36"/>
          <w:szCs w:val="36"/>
        </w:rPr>
      </w:pPr>
    </w:p>
    <w:tbl>
      <w:tblPr>
        <w:tblW w:w="13659" w:type="dxa"/>
        <w:tblInd w:w="-5" w:type="dxa"/>
        <w:tblLook w:val="04A0" w:firstRow="1" w:lastRow="0" w:firstColumn="1" w:lastColumn="0" w:noHBand="0" w:noVBand="1"/>
      </w:tblPr>
      <w:tblGrid>
        <w:gridCol w:w="2155"/>
        <w:gridCol w:w="1418"/>
        <w:gridCol w:w="1304"/>
        <w:gridCol w:w="1701"/>
        <w:gridCol w:w="1134"/>
        <w:gridCol w:w="1276"/>
        <w:gridCol w:w="1276"/>
        <w:gridCol w:w="708"/>
        <w:gridCol w:w="1305"/>
        <w:gridCol w:w="1382"/>
      </w:tblGrid>
      <w:tr w:rsidR="006026EC" w:rsidRPr="00381C4C" w:rsidTr="00EC5676">
        <w:trPr>
          <w:trHeight w:val="351"/>
          <w:tblHeader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0" w:name="OLE_LINK1"/>
            <w:r w:rsidRPr="00381C4C">
              <w:rPr>
                <w:color w:val="000000"/>
                <w:kern w:val="0"/>
                <w:szCs w:val="21"/>
              </w:rPr>
              <w:t>学</w:t>
            </w:r>
            <w:r w:rsidRPr="00381C4C">
              <w:rPr>
                <w:color w:val="000000"/>
                <w:kern w:val="0"/>
                <w:szCs w:val="21"/>
              </w:rPr>
              <w:t xml:space="preserve">  </w:t>
            </w:r>
            <w:r w:rsidRPr="00381C4C">
              <w:rPr>
                <w:color w:val="000000"/>
                <w:kern w:val="0"/>
                <w:szCs w:val="21"/>
              </w:rPr>
              <w:t>校</w:t>
            </w:r>
          </w:p>
        </w:tc>
        <w:tc>
          <w:tcPr>
            <w:tcW w:w="44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重点项目（项）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青年项目（项）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小计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创新平台开放基金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一般项目（项）</w:t>
            </w:r>
          </w:p>
        </w:tc>
      </w:tr>
      <w:tr w:rsidR="006026EC" w:rsidRPr="00381C4C" w:rsidTr="00EC5676">
        <w:trPr>
          <w:trHeight w:val="351"/>
          <w:tblHeader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“</w:t>
            </w:r>
            <w:r w:rsidRPr="00381C4C">
              <w:rPr>
                <w:color w:val="000000"/>
                <w:kern w:val="0"/>
                <w:szCs w:val="21"/>
              </w:rPr>
              <w:t>双一流</w:t>
            </w:r>
            <w:r w:rsidRPr="00381C4C">
              <w:rPr>
                <w:color w:val="000000"/>
                <w:kern w:val="0"/>
                <w:szCs w:val="21"/>
              </w:rPr>
              <w:t>”</w:t>
            </w:r>
            <w:r w:rsidRPr="00381C4C">
              <w:rPr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3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所有学科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“</w:t>
            </w:r>
            <w:r w:rsidRPr="00381C4C">
              <w:rPr>
                <w:color w:val="000000"/>
                <w:kern w:val="0"/>
                <w:szCs w:val="21"/>
              </w:rPr>
              <w:t>双一流</w:t>
            </w:r>
            <w:r w:rsidRPr="00381C4C">
              <w:rPr>
                <w:color w:val="000000"/>
                <w:kern w:val="0"/>
                <w:szCs w:val="21"/>
              </w:rPr>
              <w:t>”</w:t>
            </w:r>
            <w:r w:rsidRPr="00381C4C">
              <w:rPr>
                <w:color w:val="000000"/>
                <w:kern w:val="0"/>
                <w:szCs w:val="21"/>
              </w:rPr>
              <w:t>学科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所有学科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026EC" w:rsidRPr="00381C4C" w:rsidTr="00EC5676">
        <w:trPr>
          <w:trHeight w:val="351"/>
          <w:tblHeader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其他项目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扶贫项目</w:t>
            </w:r>
            <w:r w:rsidRPr="00381C4C">
              <w:rPr>
                <w:color w:val="000000"/>
                <w:kern w:val="0"/>
                <w:szCs w:val="21"/>
              </w:rPr>
              <w:t>1</w:t>
            </w:r>
            <w:r w:rsidRPr="00381C4C">
              <w:rPr>
                <w:color w:val="000000"/>
                <w:kern w:val="0"/>
                <w:szCs w:val="21"/>
              </w:rPr>
              <w:t>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国防科技大学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湖南师范大学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76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湘潭大学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55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湖南农业大学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长沙理工大学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69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中南林业科技大学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59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湖南科技大学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67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湖南中医药大学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南华大学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72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湖南工业大学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70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lastRenderedPageBreak/>
              <w:t>吉首大学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22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34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湖南理工学院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35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衡阳师范学院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35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湖南文理学院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长沙学院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邵阳学院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湖南城市学院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湖南人文科技学院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31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湖南工学院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31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湖南第一师范学院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湖南财政经济学院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怀化学院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33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湘南学院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37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湖南女子学院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17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湖南科技学院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29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lastRenderedPageBreak/>
              <w:t>湖南涉外经济学院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40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湖南医药学院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长沙医学院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52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湖南警察学院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13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长沙师范学院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17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湖南应用技术学院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20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湖南交通工程学院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26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湖南信息学院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 w:rsidRPr="00381C4C">
              <w:rPr>
                <w:kern w:val="0"/>
                <w:szCs w:val="21"/>
              </w:rPr>
              <w:t>24</w:t>
            </w:r>
          </w:p>
        </w:tc>
      </w:tr>
      <w:tr w:rsidR="006026EC" w:rsidRPr="00381C4C" w:rsidTr="00EC5676">
        <w:trPr>
          <w:trHeight w:val="39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312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269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581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117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6EC" w:rsidRPr="00381C4C" w:rsidRDefault="006026EC" w:rsidP="00EC5676">
            <w:pPr>
              <w:widowControl/>
              <w:snapToGrid w:val="0"/>
              <w:jc w:val="center"/>
              <w:rPr>
                <w:color w:val="000000"/>
                <w:kern w:val="0"/>
                <w:szCs w:val="21"/>
              </w:rPr>
            </w:pPr>
            <w:r w:rsidRPr="00381C4C">
              <w:rPr>
                <w:color w:val="000000"/>
                <w:kern w:val="0"/>
                <w:szCs w:val="21"/>
              </w:rPr>
              <w:t>1358</w:t>
            </w:r>
          </w:p>
        </w:tc>
      </w:tr>
      <w:bookmarkEnd w:id="0"/>
    </w:tbl>
    <w:p w:rsidR="006026EC" w:rsidRPr="00381C4C" w:rsidRDefault="006026EC" w:rsidP="006026EC">
      <w:pPr>
        <w:rPr>
          <w:szCs w:val="22"/>
        </w:rPr>
      </w:pPr>
    </w:p>
    <w:p w:rsidR="006026EC" w:rsidRPr="00381C4C" w:rsidRDefault="006026EC" w:rsidP="006026EC">
      <w:pPr>
        <w:ind w:left="525" w:hangingChars="250" w:hanging="525"/>
        <w:rPr>
          <w:szCs w:val="22"/>
        </w:rPr>
      </w:pPr>
      <w:r w:rsidRPr="00381C4C">
        <w:rPr>
          <w:color w:val="000000"/>
          <w:kern w:val="0"/>
          <w:szCs w:val="21"/>
        </w:rPr>
        <w:t>备注：</w:t>
      </w:r>
      <w:r w:rsidRPr="00381C4C">
        <w:rPr>
          <w:color w:val="000000"/>
          <w:kern w:val="0"/>
          <w:szCs w:val="21"/>
        </w:rPr>
        <w:t>2019</w:t>
      </w:r>
      <w:r w:rsidRPr="00381C4C">
        <w:rPr>
          <w:color w:val="000000"/>
          <w:kern w:val="0"/>
          <w:szCs w:val="21"/>
        </w:rPr>
        <w:t>年的重点项目分为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学科和所有学科，</w:t>
      </w:r>
      <w:r w:rsidRPr="00381C4C">
        <w:rPr>
          <w:color w:val="000000"/>
          <w:kern w:val="0"/>
          <w:szCs w:val="21"/>
        </w:rPr>
        <w:t xml:space="preserve"> 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学科项目数量根据《关于公布湖南省高等学校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建设项目名单（本科院校）的通知》中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学校建设项目名单增加安排，世界一流学科建设高校为</w:t>
      </w:r>
      <w:r w:rsidRPr="00381C4C">
        <w:rPr>
          <w:color w:val="000000"/>
          <w:kern w:val="0"/>
          <w:szCs w:val="21"/>
        </w:rPr>
        <w:t>22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A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18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B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14</w:t>
      </w:r>
      <w:r w:rsidRPr="00381C4C">
        <w:rPr>
          <w:color w:val="000000"/>
          <w:kern w:val="0"/>
          <w:szCs w:val="21"/>
        </w:rPr>
        <w:t>个，国内一流学科建设高校为</w:t>
      </w:r>
      <w:r w:rsidRPr="00381C4C">
        <w:rPr>
          <w:color w:val="000000"/>
          <w:kern w:val="0"/>
          <w:szCs w:val="21"/>
        </w:rPr>
        <w:t>10</w:t>
      </w:r>
      <w:r w:rsidRPr="00381C4C">
        <w:rPr>
          <w:color w:val="000000"/>
          <w:kern w:val="0"/>
          <w:szCs w:val="21"/>
        </w:rPr>
        <w:t>个，高水平应用特色学院为</w:t>
      </w:r>
      <w:r w:rsidRPr="00381C4C">
        <w:rPr>
          <w:color w:val="000000"/>
          <w:kern w:val="0"/>
          <w:szCs w:val="21"/>
        </w:rPr>
        <w:t>6</w:t>
      </w:r>
      <w:r w:rsidRPr="00381C4C">
        <w:rPr>
          <w:color w:val="000000"/>
          <w:kern w:val="0"/>
          <w:szCs w:val="21"/>
        </w:rPr>
        <w:t>个，其他学院为</w:t>
      </w:r>
      <w:r w:rsidRPr="00381C4C">
        <w:rPr>
          <w:color w:val="000000"/>
          <w:kern w:val="0"/>
          <w:szCs w:val="21"/>
        </w:rPr>
        <w:t>2</w:t>
      </w:r>
      <w:r w:rsidRPr="00381C4C">
        <w:rPr>
          <w:color w:val="000000"/>
          <w:kern w:val="0"/>
          <w:szCs w:val="21"/>
        </w:rPr>
        <w:t>个（安排后，学校每个学科不能满足有</w:t>
      </w:r>
      <w:r w:rsidRPr="00381C4C">
        <w:rPr>
          <w:color w:val="000000"/>
          <w:kern w:val="0"/>
          <w:szCs w:val="21"/>
        </w:rPr>
        <w:t>1</w:t>
      </w:r>
      <w:r w:rsidRPr="00381C4C">
        <w:rPr>
          <w:color w:val="000000"/>
          <w:kern w:val="0"/>
          <w:szCs w:val="21"/>
        </w:rPr>
        <w:t>个项目的，按学科数补足）。</w:t>
      </w:r>
      <w:r w:rsidRPr="00381C4C">
        <w:rPr>
          <w:color w:val="000000"/>
          <w:kern w:val="0"/>
          <w:szCs w:val="21"/>
        </w:rPr>
        <w:t>2019</w:t>
      </w:r>
      <w:r w:rsidRPr="00381C4C">
        <w:rPr>
          <w:color w:val="000000"/>
          <w:kern w:val="0"/>
          <w:szCs w:val="21"/>
        </w:rPr>
        <w:t>年的青年项目分为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学科和所有学科，所有学科项目数量和</w:t>
      </w:r>
      <w:r w:rsidRPr="00381C4C">
        <w:rPr>
          <w:color w:val="000000"/>
          <w:kern w:val="0"/>
          <w:szCs w:val="21"/>
        </w:rPr>
        <w:t>2018</w:t>
      </w:r>
      <w:r w:rsidRPr="00381C4C">
        <w:rPr>
          <w:color w:val="000000"/>
          <w:kern w:val="0"/>
          <w:szCs w:val="21"/>
        </w:rPr>
        <w:t>年青</w:t>
      </w:r>
      <w:proofErr w:type="gramStart"/>
      <w:r w:rsidRPr="00381C4C">
        <w:rPr>
          <w:color w:val="000000"/>
          <w:kern w:val="0"/>
          <w:szCs w:val="21"/>
        </w:rPr>
        <w:t>年项目</w:t>
      </w:r>
      <w:proofErr w:type="gramEnd"/>
      <w:r w:rsidRPr="00381C4C">
        <w:rPr>
          <w:color w:val="000000"/>
          <w:kern w:val="0"/>
          <w:szCs w:val="21"/>
        </w:rPr>
        <w:t>数量一致，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学科项目数量根据《关于公布湖南省高等学校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建设项目名单（本科院校）的通知》中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学校建设项目名单增加安排，世界一流学科建设高校为</w:t>
      </w:r>
      <w:r w:rsidRPr="00381C4C">
        <w:rPr>
          <w:color w:val="000000"/>
          <w:kern w:val="0"/>
          <w:szCs w:val="21"/>
        </w:rPr>
        <w:t>24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A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20</w:t>
      </w:r>
      <w:r w:rsidRPr="00381C4C">
        <w:rPr>
          <w:color w:val="000000"/>
          <w:kern w:val="0"/>
          <w:szCs w:val="21"/>
        </w:rPr>
        <w:t>个，国内一流大学建设高校</w:t>
      </w:r>
      <w:r w:rsidRPr="00381C4C">
        <w:rPr>
          <w:color w:val="000000"/>
          <w:kern w:val="0"/>
          <w:szCs w:val="21"/>
        </w:rPr>
        <w:t>B</w:t>
      </w:r>
      <w:r w:rsidRPr="00381C4C">
        <w:rPr>
          <w:color w:val="000000"/>
          <w:kern w:val="0"/>
          <w:szCs w:val="21"/>
        </w:rPr>
        <w:t>类为</w:t>
      </w:r>
      <w:r w:rsidRPr="00381C4C">
        <w:rPr>
          <w:color w:val="000000"/>
          <w:kern w:val="0"/>
          <w:szCs w:val="21"/>
        </w:rPr>
        <w:t>16</w:t>
      </w:r>
      <w:r w:rsidRPr="00381C4C">
        <w:rPr>
          <w:color w:val="000000"/>
          <w:kern w:val="0"/>
          <w:szCs w:val="21"/>
        </w:rPr>
        <w:t>个，国内一流学科建设高校为</w:t>
      </w:r>
      <w:r w:rsidRPr="00381C4C">
        <w:rPr>
          <w:color w:val="000000"/>
          <w:kern w:val="0"/>
          <w:szCs w:val="21"/>
        </w:rPr>
        <w:t>12</w:t>
      </w:r>
      <w:r w:rsidRPr="00381C4C">
        <w:rPr>
          <w:color w:val="000000"/>
          <w:kern w:val="0"/>
          <w:szCs w:val="21"/>
        </w:rPr>
        <w:t>个，高水平应用特色学院为</w:t>
      </w:r>
      <w:r w:rsidRPr="00381C4C">
        <w:rPr>
          <w:color w:val="000000"/>
          <w:kern w:val="0"/>
          <w:szCs w:val="21"/>
        </w:rPr>
        <w:t>8</w:t>
      </w:r>
      <w:r w:rsidRPr="00381C4C">
        <w:rPr>
          <w:color w:val="000000"/>
          <w:kern w:val="0"/>
          <w:szCs w:val="21"/>
        </w:rPr>
        <w:t>个，其他学院为</w:t>
      </w:r>
      <w:r w:rsidRPr="00381C4C">
        <w:rPr>
          <w:color w:val="000000"/>
          <w:kern w:val="0"/>
          <w:szCs w:val="21"/>
        </w:rPr>
        <w:t>4</w:t>
      </w:r>
      <w:r w:rsidRPr="00381C4C">
        <w:rPr>
          <w:color w:val="000000"/>
          <w:kern w:val="0"/>
          <w:szCs w:val="21"/>
        </w:rPr>
        <w:t>个。重点项目和青年项目中的</w:t>
      </w:r>
      <w:r w:rsidRPr="00381C4C">
        <w:rPr>
          <w:color w:val="000000"/>
          <w:kern w:val="0"/>
          <w:szCs w:val="21"/>
        </w:rPr>
        <w:t>“</w:t>
      </w:r>
      <w:r w:rsidRPr="00381C4C">
        <w:rPr>
          <w:color w:val="000000"/>
          <w:kern w:val="0"/>
          <w:szCs w:val="21"/>
        </w:rPr>
        <w:t>双一流</w:t>
      </w:r>
      <w:r w:rsidRPr="00381C4C">
        <w:rPr>
          <w:color w:val="000000"/>
          <w:kern w:val="0"/>
          <w:szCs w:val="21"/>
        </w:rPr>
        <w:t>”</w:t>
      </w:r>
      <w:r w:rsidRPr="00381C4C">
        <w:rPr>
          <w:color w:val="000000"/>
          <w:kern w:val="0"/>
          <w:szCs w:val="21"/>
        </w:rPr>
        <w:t>学科项目必须在双一流学科中申报，重点项目和青年项目中的所有学科由学校统一安排。</w:t>
      </w:r>
      <w:r w:rsidRPr="00381C4C">
        <w:rPr>
          <w:color w:val="000000"/>
          <w:kern w:val="0"/>
          <w:szCs w:val="21"/>
        </w:rPr>
        <w:t>2019</w:t>
      </w:r>
      <w:r w:rsidRPr="00381C4C">
        <w:rPr>
          <w:color w:val="000000"/>
          <w:kern w:val="0"/>
          <w:szCs w:val="21"/>
        </w:rPr>
        <w:t>年一般项目根据在职教师数量确定。</w:t>
      </w:r>
      <w:r w:rsidRPr="00381C4C">
        <w:rPr>
          <w:szCs w:val="22"/>
        </w:rPr>
        <w:br w:type="page"/>
      </w:r>
    </w:p>
    <w:p w:rsidR="006026EC" w:rsidRPr="00381C4C" w:rsidRDefault="006026EC" w:rsidP="006026EC">
      <w:pPr>
        <w:jc w:val="center"/>
        <w:rPr>
          <w:rFonts w:eastAsia="方正小标宋简体"/>
          <w:sz w:val="44"/>
          <w:szCs w:val="44"/>
        </w:rPr>
      </w:pPr>
      <w:r w:rsidRPr="00381C4C">
        <w:rPr>
          <w:rFonts w:eastAsia="方正小标宋简体"/>
          <w:sz w:val="44"/>
          <w:szCs w:val="44"/>
        </w:rPr>
        <w:lastRenderedPageBreak/>
        <w:t>湖南省教育厅科学研究项目申报数额表（高职高专院校）</w:t>
      </w:r>
    </w:p>
    <w:p w:rsidR="006026EC" w:rsidRPr="00381C4C" w:rsidRDefault="006026EC" w:rsidP="006026EC">
      <w:pPr>
        <w:rPr>
          <w:sz w:val="36"/>
          <w:szCs w:val="36"/>
        </w:rPr>
      </w:pPr>
    </w:p>
    <w:tbl>
      <w:tblPr>
        <w:tblW w:w="12752" w:type="dxa"/>
        <w:jc w:val="center"/>
        <w:tblLook w:val="04A0" w:firstRow="1" w:lastRow="0" w:firstColumn="1" w:lastColumn="0" w:noHBand="0" w:noVBand="1"/>
      </w:tblPr>
      <w:tblGrid>
        <w:gridCol w:w="3964"/>
        <w:gridCol w:w="1418"/>
        <w:gridCol w:w="1559"/>
        <w:gridCol w:w="3685"/>
        <w:gridCol w:w="2126"/>
      </w:tblGrid>
      <w:tr w:rsidR="006026EC" w:rsidRPr="00381C4C" w:rsidTr="00EC5676">
        <w:trPr>
          <w:trHeight w:val="344"/>
          <w:tblHeader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学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381C4C">
              <w:rPr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青年项目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一般项目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学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   </w:t>
            </w:r>
            <w:r w:rsidRPr="00381C4C">
              <w:rPr>
                <w:color w:val="000000"/>
                <w:kern w:val="0"/>
                <w:sz w:val="20"/>
                <w:szCs w:val="20"/>
              </w:rPr>
              <w:t>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一般项目</w:t>
            </w:r>
            <w:r w:rsidRPr="00381C4C">
              <w:rPr>
                <w:color w:val="000000"/>
                <w:kern w:val="0"/>
                <w:sz w:val="20"/>
                <w:szCs w:val="20"/>
              </w:rPr>
              <w:t>(</w:t>
            </w:r>
            <w:r w:rsidRPr="00381C4C">
              <w:rPr>
                <w:color w:val="000000"/>
                <w:kern w:val="0"/>
                <w:sz w:val="20"/>
                <w:szCs w:val="20"/>
              </w:rPr>
              <w:t>项</w:t>
            </w:r>
            <w:r w:rsidRPr="00381C4C">
              <w:rPr>
                <w:color w:val="000000"/>
                <w:kern w:val="0"/>
                <w:sz w:val="20"/>
                <w:szCs w:val="20"/>
              </w:rPr>
              <w:t xml:space="preserve">) 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益阳医学高等专科学校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岳阳职业技术学院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湖南中医药高等专科学校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常德职业技术学院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长沙民政职业技术学院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长沙南方职业学院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湖南幼儿师范高等专科学校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潇湘职业学院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湘中幼儿师范高等专科学校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湖南吉利汽车职业技术学院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4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湖南化工职业技术学院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永州职业技术学院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湖南信息职业技术学院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湖南交通职业技术学院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湖南石油化工职业技术学院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3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娄底职业技术学院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湖南民族职业学院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湖南工艺美术职业学院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湘西民族职业技术学院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湖南大众传媒职业技术学院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湖南财经工业职业技术学院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湖南科技职业学院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益阳职业技术学院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7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湖南铁道职业技术学院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湖南九嶷职业技术学院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长沙航空职业技术学院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湖南理工职业技术学院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长沙商贸旅游职业技术学院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湖南软件职业学院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12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湖南汽车工程职业学院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湖南食品药品职业学院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湖南城建职业技术学院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长沙电力职业技术学院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4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lastRenderedPageBreak/>
              <w:t>湖南高速铁路职业技术学院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湖南水利水电职业技术学院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湖南商务职业技术学院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湖南现代物流职业技术学院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6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湖南体育职业学院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FF0000"/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湖南生物机电职业技术学院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FF0000"/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湖南工程职业技术学院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湖南铁路科技职业技术学院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保险职业学院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湖南安全技术职业学院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湖南外贸职业学院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湖南电气职业技术学院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4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湖南网络工程职业学院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湖南外国语职业学院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9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邵阳职业技术学院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湖南都市职业学院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湖南司法警官职业学院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湖南电子科技职业学院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11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湖南环境生物职业技术学院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湖南国防工业职业技术学院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湖南邮电职业技术学院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湖南高尔夫旅游职业学院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8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湘潭</w:t>
            </w:r>
            <w:proofErr w:type="gramStart"/>
            <w:r w:rsidRPr="00381C4C">
              <w:rPr>
                <w:color w:val="000000"/>
                <w:kern w:val="0"/>
                <w:sz w:val="18"/>
                <w:szCs w:val="18"/>
              </w:rPr>
              <w:t>医卫职业</w:t>
            </w:r>
            <w:proofErr w:type="gramEnd"/>
            <w:r w:rsidRPr="00381C4C">
              <w:rPr>
                <w:color w:val="000000"/>
                <w:kern w:val="0"/>
                <w:sz w:val="18"/>
                <w:szCs w:val="18"/>
              </w:rPr>
              <w:t>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湖南工商职业学院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郴州职业技术学院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湖南三一工业职业技术学院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7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张家界航空工业职业技术学院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长沙卫生职业学院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长沙环境保护职业技术学院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381C4C">
              <w:rPr>
                <w:kern w:val="0"/>
                <w:sz w:val="18"/>
                <w:szCs w:val="18"/>
              </w:rPr>
              <w:t>湖南有色金属职业技术学院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381C4C">
              <w:rPr>
                <w:kern w:val="0"/>
                <w:sz w:val="20"/>
                <w:szCs w:val="20"/>
              </w:rPr>
              <w:t>5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湖南艺术职业学院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湘南幼儿师范高等专科学校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湖南机电职业技术学院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湖南劳动人事职业学院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长沙职业技术学院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381C4C">
              <w:rPr>
                <w:color w:val="000000"/>
                <w:kern w:val="0"/>
                <w:sz w:val="18"/>
                <w:szCs w:val="18"/>
              </w:rPr>
              <w:t>怀化职业技术学院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6026EC" w:rsidRPr="00381C4C" w:rsidTr="00EC5676">
        <w:trPr>
          <w:trHeight w:val="360"/>
          <w:jc w:val="center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26EC" w:rsidRPr="00381C4C" w:rsidRDefault="006026EC" w:rsidP="00EC5676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381C4C">
              <w:rPr>
                <w:color w:val="000000"/>
                <w:kern w:val="0"/>
                <w:sz w:val="20"/>
                <w:szCs w:val="20"/>
              </w:rPr>
              <w:t>261</w:t>
            </w:r>
          </w:p>
        </w:tc>
      </w:tr>
    </w:tbl>
    <w:p w:rsidR="006026EC" w:rsidRPr="00381C4C" w:rsidRDefault="006026EC" w:rsidP="006026EC">
      <w:pPr>
        <w:jc w:val="left"/>
        <w:rPr>
          <w:color w:val="000000"/>
          <w:kern w:val="0"/>
          <w:sz w:val="22"/>
          <w:szCs w:val="22"/>
        </w:rPr>
      </w:pPr>
    </w:p>
    <w:p w:rsidR="006026EC" w:rsidRDefault="006026EC" w:rsidP="00492103">
      <w:pPr>
        <w:ind w:firstLineChars="300" w:firstLine="660"/>
        <w:jc w:val="left"/>
        <w:rPr>
          <w:rFonts w:hint="eastAsia"/>
          <w:color w:val="000000"/>
          <w:kern w:val="0"/>
          <w:sz w:val="22"/>
          <w:szCs w:val="22"/>
        </w:rPr>
      </w:pPr>
      <w:bookmarkStart w:id="1" w:name="_GoBack"/>
      <w:bookmarkEnd w:id="1"/>
      <w:r w:rsidRPr="00381C4C">
        <w:rPr>
          <w:color w:val="000000"/>
          <w:kern w:val="0"/>
          <w:sz w:val="22"/>
          <w:szCs w:val="22"/>
        </w:rPr>
        <w:t>备注：</w:t>
      </w:r>
      <w:r w:rsidRPr="00381C4C">
        <w:rPr>
          <w:color w:val="000000"/>
          <w:kern w:val="0"/>
          <w:sz w:val="22"/>
          <w:szCs w:val="22"/>
        </w:rPr>
        <w:t>2019</w:t>
      </w:r>
      <w:r w:rsidRPr="00381C4C">
        <w:rPr>
          <w:color w:val="000000"/>
          <w:kern w:val="0"/>
          <w:sz w:val="22"/>
          <w:szCs w:val="22"/>
        </w:rPr>
        <w:t>年青</w:t>
      </w:r>
      <w:proofErr w:type="gramStart"/>
      <w:r w:rsidRPr="00381C4C">
        <w:rPr>
          <w:color w:val="000000"/>
          <w:kern w:val="0"/>
          <w:sz w:val="22"/>
          <w:szCs w:val="22"/>
        </w:rPr>
        <w:t>年项目</w:t>
      </w:r>
      <w:proofErr w:type="gramEnd"/>
      <w:r w:rsidRPr="00381C4C">
        <w:rPr>
          <w:color w:val="000000"/>
          <w:kern w:val="0"/>
          <w:sz w:val="22"/>
          <w:szCs w:val="22"/>
        </w:rPr>
        <w:t>数量在</w:t>
      </w:r>
      <w:r w:rsidRPr="00381C4C">
        <w:rPr>
          <w:color w:val="000000"/>
          <w:kern w:val="0"/>
          <w:sz w:val="22"/>
          <w:szCs w:val="22"/>
        </w:rPr>
        <w:t>2018</w:t>
      </w:r>
      <w:r w:rsidRPr="00381C4C">
        <w:rPr>
          <w:color w:val="000000"/>
          <w:kern w:val="0"/>
          <w:sz w:val="22"/>
          <w:szCs w:val="22"/>
        </w:rPr>
        <w:t>年的基础上根据卓越高职院校项目名单进行了调整，</w:t>
      </w:r>
      <w:r w:rsidRPr="00381C4C">
        <w:rPr>
          <w:color w:val="000000"/>
          <w:kern w:val="0"/>
          <w:sz w:val="22"/>
          <w:szCs w:val="22"/>
        </w:rPr>
        <w:t>2019</w:t>
      </w:r>
      <w:r w:rsidRPr="00381C4C">
        <w:rPr>
          <w:color w:val="000000"/>
          <w:kern w:val="0"/>
          <w:sz w:val="22"/>
          <w:szCs w:val="22"/>
        </w:rPr>
        <w:t>年一般项目根据在职教师数量确定。</w:t>
      </w:r>
    </w:p>
    <w:p w:rsidR="00896F40" w:rsidRPr="006026EC" w:rsidRDefault="00896F40"/>
    <w:sectPr w:rsidR="00896F40" w:rsidRPr="006026EC" w:rsidSect="006026E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6EC"/>
    <w:rsid w:val="00492103"/>
    <w:rsid w:val="006026EC"/>
    <w:rsid w:val="0089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3A1CB"/>
  <w15:chartTrackingRefBased/>
  <w15:docId w15:val="{FBAEF31E-622E-4CD2-B211-8D742A93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26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2019-09-20T08:14:00Z</dcterms:created>
  <dc:creator>郭龙涛</dc:creator>
  <lastModifiedBy>郭龙涛</lastModifiedBy>
  <dcterms:modified xsi:type="dcterms:W3CDTF">2019-09-20T08:16:00Z</dcterms:modified>
  <revision>2</revision>
</coreProperties>
</file>